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41E6C9" w14:textId="77777777" w:rsidR="00441915" w:rsidRDefault="00441915"/>
    <w:p w14:paraId="4B3F79E5" w14:textId="77777777" w:rsidR="00441915" w:rsidRDefault="00441915"/>
    <w:p w14:paraId="5D342DF7" w14:textId="77777777" w:rsidR="00441915" w:rsidRDefault="00441915">
      <w:pPr>
        <w:rPr>
          <w:lang w:val="ba-RU"/>
        </w:rPr>
      </w:pPr>
    </w:p>
    <w:p w14:paraId="35D44C86" w14:textId="77777777" w:rsidR="00F531C8" w:rsidRDefault="00F531C8">
      <w:pPr>
        <w:jc w:val="center"/>
        <w:rPr>
          <w:b/>
          <w:sz w:val="28"/>
          <w:szCs w:val="28"/>
        </w:rPr>
      </w:pPr>
      <w:r w:rsidRPr="00F531C8">
        <w:rPr>
          <w:b/>
          <w:sz w:val="28"/>
          <w:szCs w:val="28"/>
        </w:rPr>
        <w:t xml:space="preserve">Республиканский танцевальный форум </w:t>
      </w:r>
    </w:p>
    <w:p w14:paraId="2C888AD2" w14:textId="77777777" w:rsidR="00F531C8" w:rsidRPr="00F531C8" w:rsidRDefault="00F531C8">
      <w:pPr>
        <w:jc w:val="center"/>
        <w:rPr>
          <w:b/>
          <w:sz w:val="28"/>
          <w:szCs w:val="28"/>
        </w:rPr>
      </w:pPr>
      <w:r w:rsidRPr="00F531C8">
        <w:rPr>
          <w:b/>
          <w:sz w:val="28"/>
          <w:szCs w:val="28"/>
        </w:rPr>
        <w:t>«Башкортостан – территория традиций и инноваций</w:t>
      </w:r>
      <w:r>
        <w:rPr>
          <w:b/>
          <w:sz w:val="28"/>
          <w:szCs w:val="28"/>
        </w:rPr>
        <w:t>»</w:t>
      </w:r>
    </w:p>
    <w:p w14:paraId="0D426179" w14:textId="77777777" w:rsidR="00C53083" w:rsidRDefault="00F531C8" w:rsidP="00F531C8">
      <w:pPr>
        <w:ind w:firstLine="708"/>
      </w:pPr>
      <w:r>
        <w:t xml:space="preserve">В рамках форума проходят Республиканская конференция «Народный танец </w:t>
      </w:r>
      <w:r>
        <w:rPr>
          <w:lang w:val="en-US"/>
        </w:rPr>
        <w:t>XXI</w:t>
      </w:r>
      <w:r>
        <w:rPr>
          <w:lang w:val="ba-RU"/>
        </w:rPr>
        <w:t xml:space="preserve"> века</w:t>
      </w:r>
      <w:r w:rsidRPr="00F531C8">
        <w:rPr>
          <w:sz w:val="28"/>
          <w:szCs w:val="28"/>
        </w:rPr>
        <w:t>»</w:t>
      </w:r>
      <w:r>
        <w:rPr>
          <w:lang w:val="ba-RU"/>
        </w:rPr>
        <w:t xml:space="preserve"> и курс повышения квалификации </w:t>
      </w:r>
      <w:r w:rsidR="00C53083">
        <w:t>на тему:</w:t>
      </w:r>
      <w:r w:rsidR="00C53083" w:rsidRPr="001C3372">
        <w:t xml:space="preserve"> </w:t>
      </w:r>
      <w:r w:rsidR="00C53083">
        <w:t>«</w:t>
      </w:r>
      <w:r w:rsidR="00C53083" w:rsidRPr="001C3372">
        <w:t>Актуальные вопросы методики обучения народно-сценической х</w:t>
      </w:r>
      <w:r w:rsidR="00C53083">
        <w:t xml:space="preserve">ореографии» </w:t>
      </w:r>
      <w:r w:rsidR="00822A2C">
        <w:t xml:space="preserve"> </w:t>
      </w:r>
    </w:p>
    <w:p w14:paraId="46A227DD" w14:textId="77777777" w:rsidR="00441915" w:rsidRDefault="00F531C8">
      <w:pPr>
        <w:ind w:firstLine="720"/>
        <w:jc w:val="center"/>
      </w:pPr>
      <w:r>
        <w:t>ПРОГРАММА</w:t>
      </w:r>
    </w:p>
    <w:p w14:paraId="55E01902" w14:textId="77777777" w:rsidR="00441915" w:rsidRDefault="005216CD">
      <w:r>
        <w:t>Дата проведения: 20-21 октября 2026 года</w:t>
      </w:r>
      <w:r w:rsidR="00C53083">
        <w:t xml:space="preserve"> </w:t>
      </w:r>
    </w:p>
    <w:p w14:paraId="112C45C2" w14:textId="77777777" w:rsidR="00441915" w:rsidRDefault="005216CD">
      <w:r>
        <w:t xml:space="preserve">Место проведения: Государственный академический ансамбль народного танца им. </w:t>
      </w:r>
      <w:proofErr w:type="spellStart"/>
      <w:r>
        <w:t>Файзи</w:t>
      </w:r>
      <w:proofErr w:type="spellEnd"/>
      <w:r>
        <w:t xml:space="preserve"> </w:t>
      </w:r>
      <w:proofErr w:type="spellStart"/>
      <w:r>
        <w:t>Гаскарова</w:t>
      </w:r>
      <w:proofErr w:type="spellEnd"/>
      <w:r>
        <w:t xml:space="preserve"> (450076, Республика Башкортостан, г. Уфа, ул. </w:t>
      </w:r>
      <w:proofErr w:type="spellStart"/>
      <w:r>
        <w:t>Заки</w:t>
      </w:r>
      <w:proofErr w:type="spellEnd"/>
      <w:r>
        <w:t xml:space="preserve"> </w:t>
      </w:r>
      <w:proofErr w:type="spellStart"/>
      <w:r>
        <w:t>Валиди</w:t>
      </w:r>
      <w:proofErr w:type="spellEnd"/>
      <w:r>
        <w:t xml:space="preserve">, 34) </w:t>
      </w:r>
    </w:p>
    <w:p w14:paraId="6A7CE9C2" w14:textId="77777777" w:rsidR="00441915" w:rsidRDefault="00441915"/>
    <w:p w14:paraId="55209FDA" w14:textId="77777777" w:rsidR="00441915" w:rsidRDefault="005216CD">
      <w:pPr>
        <w:rPr>
          <w:b/>
          <w:u w:val="single"/>
          <w:lang w:val="ba-RU"/>
        </w:rPr>
      </w:pPr>
      <w:r>
        <w:rPr>
          <w:b/>
          <w:u w:val="single"/>
        </w:rPr>
        <w:t xml:space="preserve">20 октября 2026 года (вторник) </w:t>
      </w:r>
    </w:p>
    <w:p w14:paraId="5FA14902" w14:textId="77777777" w:rsidR="00441915" w:rsidRDefault="00441915"/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6945"/>
        <w:gridCol w:w="2127"/>
      </w:tblGrid>
      <w:tr w:rsidR="00441915" w14:paraId="4AC6ACD8" w14:textId="77777777" w:rsidTr="00E8303F">
        <w:tc>
          <w:tcPr>
            <w:tcW w:w="1101" w:type="dxa"/>
          </w:tcPr>
          <w:p w14:paraId="497AB143" w14:textId="77777777" w:rsidR="00441915" w:rsidRDefault="005216CD">
            <w:pPr>
              <w:jc w:val="center"/>
              <w:rPr>
                <w:b/>
              </w:rPr>
            </w:pPr>
            <w:r>
              <w:rPr>
                <w:b/>
              </w:rPr>
              <w:t>Время</w:t>
            </w:r>
          </w:p>
        </w:tc>
        <w:tc>
          <w:tcPr>
            <w:tcW w:w="6945" w:type="dxa"/>
          </w:tcPr>
          <w:p w14:paraId="02EF2186" w14:textId="77777777" w:rsidR="00441915" w:rsidRDefault="005216CD">
            <w:pPr>
              <w:jc w:val="center"/>
              <w:rPr>
                <w:b/>
                <w:lang w:val="ba-RU"/>
              </w:rPr>
            </w:pPr>
            <w:r>
              <w:rPr>
                <w:b/>
              </w:rPr>
              <w:t>Мероприятие</w:t>
            </w:r>
          </w:p>
        </w:tc>
        <w:tc>
          <w:tcPr>
            <w:tcW w:w="2127" w:type="dxa"/>
          </w:tcPr>
          <w:p w14:paraId="2AE5BE6A" w14:textId="77777777" w:rsidR="00441915" w:rsidRDefault="005216CD">
            <w:pPr>
              <w:jc w:val="center"/>
              <w:rPr>
                <w:b/>
              </w:rPr>
            </w:pPr>
            <w:r>
              <w:rPr>
                <w:b/>
              </w:rPr>
              <w:t>Место</w:t>
            </w:r>
          </w:p>
        </w:tc>
      </w:tr>
      <w:tr w:rsidR="00441915" w14:paraId="31C302D5" w14:textId="77777777" w:rsidTr="00E8303F">
        <w:tc>
          <w:tcPr>
            <w:tcW w:w="1101" w:type="dxa"/>
          </w:tcPr>
          <w:p w14:paraId="42E1BE20" w14:textId="77777777" w:rsidR="00441915" w:rsidRDefault="00BC50EA" w:rsidP="007D4095">
            <w:r>
              <w:t>9:</w:t>
            </w:r>
            <w:r w:rsidR="007D4095">
              <w:t>0</w:t>
            </w:r>
            <w:r w:rsidR="005216CD">
              <w:t>0–</w:t>
            </w:r>
            <w:r>
              <w:t>10</w:t>
            </w:r>
            <w:r w:rsidR="005216CD">
              <w:t>:</w:t>
            </w:r>
            <w:r w:rsidR="007D4095">
              <w:t>0</w:t>
            </w:r>
            <w:r w:rsidR="005216CD">
              <w:t>0</w:t>
            </w:r>
          </w:p>
        </w:tc>
        <w:tc>
          <w:tcPr>
            <w:tcW w:w="6945" w:type="dxa"/>
          </w:tcPr>
          <w:p w14:paraId="7B22A193" w14:textId="1DBFF7F5" w:rsidR="00441915" w:rsidRDefault="005216CD" w:rsidP="00F76DB8">
            <w:r>
              <w:t>Регистрация участников семинара и слушателей КПК. Ответственный: Оргкомитет.</w:t>
            </w:r>
          </w:p>
        </w:tc>
        <w:tc>
          <w:tcPr>
            <w:tcW w:w="2127" w:type="dxa"/>
          </w:tcPr>
          <w:p w14:paraId="07D2819C" w14:textId="5ADE506B" w:rsidR="00441915" w:rsidRDefault="002841BA">
            <w:pPr>
              <w:jc w:val="both"/>
            </w:pPr>
            <w:r>
              <w:t xml:space="preserve">Фойе ГААНТ </w:t>
            </w:r>
            <w:proofErr w:type="spellStart"/>
            <w:r>
              <w:t>им</w:t>
            </w:r>
            <w:proofErr w:type="gramStart"/>
            <w:r>
              <w:t>.</w:t>
            </w:r>
            <w:r w:rsidR="00F76DB8">
              <w:t>Ф</w:t>
            </w:r>
            <w:proofErr w:type="gramEnd"/>
            <w:r w:rsidR="005216CD">
              <w:t>Гаскарова</w:t>
            </w:r>
            <w:proofErr w:type="spellEnd"/>
          </w:p>
        </w:tc>
      </w:tr>
      <w:tr w:rsidR="00441915" w14:paraId="773F2480" w14:textId="77777777" w:rsidTr="00E8303F">
        <w:tc>
          <w:tcPr>
            <w:tcW w:w="1101" w:type="dxa"/>
          </w:tcPr>
          <w:p w14:paraId="215071F5" w14:textId="77777777" w:rsidR="00441915" w:rsidRDefault="007D4095">
            <w:r>
              <w:t>10:0</w:t>
            </w:r>
            <w:r w:rsidR="005216CD">
              <w:t>0–10</w:t>
            </w:r>
            <w:r>
              <w:t>:3</w:t>
            </w:r>
            <w:r w:rsidR="005216CD">
              <w:t>0</w:t>
            </w:r>
          </w:p>
          <w:p w14:paraId="26308FE8" w14:textId="77777777" w:rsidR="00441915" w:rsidRDefault="00441915"/>
        </w:tc>
        <w:tc>
          <w:tcPr>
            <w:tcW w:w="6945" w:type="dxa"/>
          </w:tcPr>
          <w:p w14:paraId="300D9132" w14:textId="77777777" w:rsidR="00441915" w:rsidRDefault="005216CD">
            <w:pPr>
              <w:jc w:val="both"/>
            </w:pPr>
            <w:r>
              <w:t>Приветствие участников конференции. Слово предоставляется:</w:t>
            </w:r>
          </w:p>
          <w:p w14:paraId="138803CF" w14:textId="77777777" w:rsidR="007D4095" w:rsidRDefault="007D4095">
            <w:pPr>
              <w:jc w:val="both"/>
            </w:pPr>
            <w:r>
              <w:t xml:space="preserve">- Гайсину Ринату </w:t>
            </w:r>
            <w:proofErr w:type="spellStart"/>
            <w:r>
              <w:t>Рашитовичу</w:t>
            </w:r>
            <w:proofErr w:type="spellEnd"/>
            <w:r>
              <w:t xml:space="preserve">, </w:t>
            </w:r>
            <w:r w:rsidRPr="007D4095">
              <w:t>заместител</w:t>
            </w:r>
            <w:r>
              <w:t>ю</w:t>
            </w:r>
            <w:r w:rsidRPr="007D4095">
              <w:t xml:space="preserve"> министра культуры Республики Башкортостан</w:t>
            </w:r>
            <w:r>
              <w:t>;</w:t>
            </w:r>
          </w:p>
          <w:p w14:paraId="6406CB1A" w14:textId="77777777" w:rsidR="00441915" w:rsidRDefault="005216CD">
            <w:pPr>
              <w:jc w:val="both"/>
            </w:pPr>
            <w:r>
              <w:t>-</w:t>
            </w:r>
            <w:proofErr w:type="spellStart"/>
            <w:r>
              <w:t>Байзигитову</w:t>
            </w:r>
            <w:proofErr w:type="spellEnd"/>
            <w:r>
              <w:t xml:space="preserve"> </w:t>
            </w:r>
            <w:proofErr w:type="spellStart"/>
            <w:r>
              <w:t>Назиру</w:t>
            </w:r>
            <w:proofErr w:type="spellEnd"/>
            <w:r>
              <w:t xml:space="preserve"> </w:t>
            </w:r>
            <w:proofErr w:type="spellStart"/>
            <w:r>
              <w:t>Ниязовичу</w:t>
            </w:r>
            <w:proofErr w:type="spellEnd"/>
            <w:r>
              <w:t xml:space="preserve">, заслуженному артисту РБ, </w:t>
            </w:r>
            <w:proofErr w:type="gramStart"/>
            <w:r>
              <w:t>директору-художественному</w:t>
            </w:r>
            <w:proofErr w:type="gramEnd"/>
            <w:r>
              <w:t xml:space="preserve"> руководителю ГААНТ им. Ф. </w:t>
            </w:r>
            <w:proofErr w:type="spellStart"/>
            <w:r>
              <w:t>Гаскарова</w:t>
            </w:r>
            <w:proofErr w:type="spellEnd"/>
            <w:r>
              <w:t xml:space="preserve">; </w:t>
            </w:r>
          </w:p>
          <w:p w14:paraId="73AA9968" w14:textId="77777777" w:rsidR="00441915" w:rsidRPr="007D4095" w:rsidRDefault="005216CD">
            <w:pPr>
              <w:jc w:val="both"/>
            </w:pPr>
            <w:r>
              <w:t>-</w:t>
            </w:r>
            <w:proofErr w:type="spellStart"/>
            <w:r>
              <w:t>Зайнышевой</w:t>
            </w:r>
            <w:proofErr w:type="spellEnd"/>
            <w:r>
              <w:t xml:space="preserve"> Лилии </w:t>
            </w:r>
            <w:proofErr w:type="spellStart"/>
            <w:r>
              <w:t>Талгатовне</w:t>
            </w:r>
            <w:proofErr w:type="spellEnd"/>
            <w:r>
              <w:t xml:space="preserve">, ведущему специалисту по хореографии ГБУК РБ Республиканский центр народного творчества. </w:t>
            </w:r>
          </w:p>
        </w:tc>
        <w:tc>
          <w:tcPr>
            <w:tcW w:w="2127" w:type="dxa"/>
          </w:tcPr>
          <w:p w14:paraId="72CC195F" w14:textId="77777777" w:rsidR="00441915" w:rsidRDefault="007D4095" w:rsidP="007D4095">
            <w:pPr>
              <w:jc w:val="both"/>
            </w:pPr>
            <w:r>
              <w:t xml:space="preserve">Сцена ГААНТ </w:t>
            </w:r>
            <w:proofErr w:type="spellStart"/>
            <w:r>
              <w:t>им</w:t>
            </w:r>
            <w:proofErr w:type="gramStart"/>
            <w:r>
              <w:t>.</w:t>
            </w:r>
            <w:r w:rsidR="002841BA">
              <w:t>Ф</w:t>
            </w:r>
            <w:proofErr w:type="gramEnd"/>
            <w:r w:rsidR="002841BA">
              <w:t>айзи</w:t>
            </w:r>
            <w:proofErr w:type="spellEnd"/>
            <w:r w:rsidR="002841BA">
              <w:t xml:space="preserve"> </w:t>
            </w:r>
            <w:proofErr w:type="spellStart"/>
            <w:r w:rsidR="005216CD">
              <w:t>Гаскарова</w:t>
            </w:r>
            <w:proofErr w:type="spellEnd"/>
            <w:r w:rsidR="005216CD">
              <w:t xml:space="preserve"> </w:t>
            </w:r>
          </w:p>
          <w:p w14:paraId="1AF6559D" w14:textId="77777777" w:rsidR="00441915" w:rsidRDefault="00441915">
            <w:pPr>
              <w:jc w:val="both"/>
            </w:pPr>
          </w:p>
        </w:tc>
      </w:tr>
      <w:tr w:rsidR="00441915" w14:paraId="078E9E77" w14:textId="77777777" w:rsidTr="00E8303F">
        <w:tc>
          <w:tcPr>
            <w:tcW w:w="1101" w:type="dxa"/>
            <w:shd w:val="clear" w:color="auto" w:fill="FFFFFF" w:themeFill="background1"/>
          </w:tcPr>
          <w:p w14:paraId="4C6832BE" w14:textId="77777777" w:rsidR="00441915" w:rsidRDefault="005216CD">
            <w:r>
              <w:t>10:</w:t>
            </w:r>
            <w:r w:rsidR="00342B3C">
              <w:t>3</w:t>
            </w:r>
            <w:r>
              <w:t>0–1</w:t>
            </w:r>
            <w:r w:rsidR="00342B3C">
              <w:t>2</w:t>
            </w:r>
            <w:r>
              <w:t>:</w:t>
            </w:r>
            <w:r w:rsidR="00342B3C">
              <w:t>0</w:t>
            </w:r>
            <w:r>
              <w:t>0</w:t>
            </w:r>
          </w:p>
          <w:p w14:paraId="546F80C2" w14:textId="77777777" w:rsidR="00441915" w:rsidRDefault="00441915"/>
        </w:tc>
        <w:tc>
          <w:tcPr>
            <w:tcW w:w="6945" w:type="dxa"/>
            <w:shd w:val="clear" w:color="auto" w:fill="FFFFFF" w:themeFill="background1"/>
          </w:tcPr>
          <w:p w14:paraId="54AB753B" w14:textId="77777777" w:rsidR="00441915" w:rsidRPr="00342B3C" w:rsidRDefault="005216CD">
            <w:pPr>
              <w:jc w:val="both"/>
            </w:pPr>
            <w:r>
              <w:t xml:space="preserve">Теория на тему: «Как сочинить танец? Стилизация. Что это такое?». Спикер: Михаил Петрович Мурашко, народный артист Республики Марий Эл, </w:t>
            </w:r>
            <w:r w:rsidRPr="00342B3C">
              <w:t>декан хореографического факультета, профессор и заведующий кафедрой народного танца Московского государственного университета культуры и искусств.</w:t>
            </w:r>
          </w:p>
        </w:tc>
        <w:tc>
          <w:tcPr>
            <w:tcW w:w="2127" w:type="dxa"/>
            <w:shd w:val="clear" w:color="auto" w:fill="FFFFFF" w:themeFill="background1"/>
          </w:tcPr>
          <w:p w14:paraId="50BD41B5" w14:textId="77777777" w:rsidR="00441915" w:rsidRDefault="002841BA" w:rsidP="007D4095">
            <w:r>
              <w:t xml:space="preserve">Сцена ГААНТ им. </w:t>
            </w:r>
            <w:proofErr w:type="spellStart"/>
            <w:r>
              <w:t>Файзи</w:t>
            </w:r>
            <w:proofErr w:type="spellEnd"/>
            <w:r>
              <w:t xml:space="preserve"> </w:t>
            </w:r>
            <w:proofErr w:type="spellStart"/>
            <w:r w:rsidR="007D4095" w:rsidRPr="007D4095">
              <w:t>Гаскарова</w:t>
            </w:r>
            <w:proofErr w:type="spellEnd"/>
          </w:p>
        </w:tc>
      </w:tr>
      <w:tr w:rsidR="00441915" w14:paraId="383670E7" w14:textId="77777777" w:rsidTr="00E8303F">
        <w:tc>
          <w:tcPr>
            <w:tcW w:w="1101" w:type="dxa"/>
          </w:tcPr>
          <w:p w14:paraId="0561E951" w14:textId="77777777" w:rsidR="00441915" w:rsidRDefault="005216CD">
            <w:r>
              <w:t>12:00</w:t>
            </w:r>
            <w:r w:rsidR="00342B3C">
              <w:t xml:space="preserve"> –</w:t>
            </w:r>
          </w:p>
          <w:p w14:paraId="184070BD" w14:textId="77777777" w:rsidR="00342B3C" w:rsidRDefault="00342B3C" w:rsidP="008E2FE2">
            <w:r>
              <w:t>1</w:t>
            </w:r>
            <w:r w:rsidR="008E2FE2">
              <w:t>2</w:t>
            </w:r>
            <w:r>
              <w:t>.30</w:t>
            </w:r>
          </w:p>
        </w:tc>
        <w:tc>
          <w:tcPr>
            <w:tcW w:w="6945" w:type="dxa"/>
          </w:tcPr>
          <w:p w14:paraId="7B31D1DB" w14:textId="32C5701F" w:rsidR="00441915" w:rsidRDefault="005216CD">
            <w:pPr>
              <w:jc w:val="both"/>
            </w:pPr>
            <w:r>
              <w:t xml:space="preserve"> </w:t>
            </w:r>
            <w:r w:rsidR="008E2FE2">
              <w:t xml:space="preserve">Теоретическая </w:t>
            </w:r>
            <w:r>
              <w:t>часть на тему: «</w:t>
            </w:r>
            <w:r w:rsidR="00A7390F" w:rsidRPr="00A7390F">
              <w:t>Детская студия при </w:t>
            </w:r>
            <w:r w:rsidR="00F76DB8">
              <w:t>Г</w:t>
            </w:r>
            <w:r w:rsidR="00A7390F" w:rsidRPr="00A7390F">
              <w:t>осударственном</w:t>
            </w:r>
            <w:r w:rsidR="00F76DB8">
              <w:t xml:space="preserve"> </w:t>
            </w:r>
            <w:r w:rsidR="00A7390F" w:rsidRPr="00A7390F">
              <w:t>академическом ансамбле танца Урал</w:t>
            </w:r>
            <w:r w:rsidRPr="00A7390F">
              <w:t>».</w:t>
            </w:r>
            <w:r>
              <w:t xml:space="preserve"> Спикер: Светлана Борисовна Лукина, заслуженная артистка РФ, художественный руководитель Государс</w:t>
            </w:r>
            <w:r w:rsidR="00342B3C">
              <w:t>твенного ансамбля танца «Урал».</w:t>
            </w:r>
          </w:p>
        </w:tc>
        <w:tc>
          <w:tcPr>
            <w:tcW w:w="2127" w:type="dxa"/>
          </w:tcPr>
          <w:p w14:paraId="414CBE89" w14:textId="77777777" w:rsidR="00441915" w:rsidRDefault="00342B3C">
            <w:pPr>
              <w:jc w:val="both"/>
            </w:pPr>
            <w:r>
              <w:t xml:space="preserve">Сцена ГААНТ </w:t>
            </w:r>
            <w:proofErr w:type="spellStart"/>
            <w:r>
              <w:t>им</w:t>
            </w:r>
            <w:proofErr w:type="gramStart"/>
            <w:r>
              <w:t>.</w:t>
            </w:r>
            <w:r w:rsidR="002841BA">
              <w:t>Ф</w:t>
            </w:r>
            <w:proofErr w:type="gramEnd"/>
            <w:r w:rsidR="002841BA">
              <w:t>айзи</w:t>
            </w:r>
            <w:proofErr w:type="spellEnd"/>
            <w:r w:rsidR="002841BA">
              <w:t xml:space="preserve"> </w:t>
            </w:r>
            <w:proofErr w:type="spellStart"/>
            <w:r w:rsidRPr="00342B3C">
              <w:t>Гаскарова</w:t>
            </w:r>
            <w:proofErr w:type="spellEnd"/>
          </w:p>
        </w:tc>
      </w:tr>
      <w:tr w:rsidR="00342B3C" w14:paraId="7FD6FACF" w14:textId="77777777" w:rsidTr="00E8303F">
        <w:tc>
          <w:tcPr>
            <w:tcW w:w="1101" w:type="dxa"/>
          </w:tcPr>
          <w:p w14:paraId="1B960D4F" w14:textId="77777777" w:rsidR="00342B3C" w:rsidRDefault="008E2FE2">
            <w:r>
              <w:t>12.30 -13.30</w:t>
            </w:r>
          </w:p>
        </w:tc>
        <w:tc>
          <w:tcPr>
            <w:tcW w:w="6945" w:type="dxa"/>
          </w:tcPr>
          <w:p w14:paraId="66895CCC" w14:textId="689838BC" w:rsidR="00342B3C" w:rsidRDefault="008E2FE2">
            <w:pPr>
              <w:jc w:val="both"/>
            </w:pPr>
            <w:r>
              <w:t>П</w:t>
            </w:r>
            <w:r w:rsidRPr="008E2FE2">
              <w:t>рактическая часть на тему</w:t>
            </w:r>
            <w:r>
              <w:t>: «</w:t>
            </w:r>
            <w:r w:rsidR="00F76DB8">
              <w:t>Технический женский класс. Вращение</w:t>
            </w:r>
            <w:r>
              <w:t>».</w:t>
            </w:r>
            <w:r w:rsidR="00F76DB8">
              <w:t xml:space="preserve"> Спикер: Светлана Борисовна Лукина, заслуженная артистка РФ, художественный руководитель Государственного ансамбля танца «Урал».</w:t>
            </w:r>
          </w:p>
        </w:tc>
        <w:tc>
          <w:tcPr>
            <w:tcW w:w="2127" w:type="dxa"/>
          </w:tcPr>
          <w:p w14:paraId="3EB9FACA" w14:textId="77777777" w:rsidR="00342B3C" w:rsidRDefault="00E8303F">
            <w:pPr>
              <w:jc w:val="both"/>
            </w:pPr>
            <w:r w:rsidRPr="00E8303F">
              <w:t>Репетиционный зал</w:t>
            </w:r>
          </w:p>
        </w:tc>
      </w:tr>
      <w:tr w:rsidR="00441915" w14:paraId="4278901E" w14:textId="77777777" w:rsidTr="00E8303F">
        <w:tc>
          <w:tcPr>
            <w:tcW w:w="1101" w:type="dxa"/>
          </w:tcPr>
          <w:p w14:paraId="7560D8D2" w14:textId="77777777" w:rsidR="00441915" w:rsidRDefault="005216CD" w:rsidP="00594B2E">
            <w:r>
              <w:t>13:</w:t>
            </w:r>
            <w:r w:rsidR="00594B2E">
              <w:t>3</w:t>
            </w:r>
            <w:r>
              <w:t>0–14:</w:t>
            </w:r>
            <w:r w:rsidR="00594B2E">
              <w:t>3</w:t>
            </w:r>
            <w:r>
              <w:t>0</w:t>
            </w:r>
            <w:r>
              <w:tab/>
            </w:r>
          </w:p>
        </w:tc>
        <w:tc>
          <w:tcPr>
            <w:tcW w:w="6945" w:type="dxa"/>
          </w:tcPr>
          <w:p w14:paraId="1F6AF9C9" w14:textId="77777777" w:rsidR="00441915" w:rsidRDefault="005216CD">
            <w:pPr>
              <w:jc w:val="both"/>
              <w:rPr>
                <w:i/>
              </w:rPr>
            </w:pPr>
            <w:r>
              <w:t xml:space="preserve">Перерыв на обед. </w:t>
            </w:r>
          </w:p>
        </w:tc>
        <w:tc>
          <w:tcPr>
            <w:tcW w:w="2127" w:type="dxa"/>
          </w:tcPr>
          <w:p w14:paraId="65FD537B" w14:textId="77777777" w:rsidR="00441915" w:rsidRDefault="00441915"/>
        </w:tc>
      </w:tr>
      <w:tr w:rsidR="00441915" w14:paraId="60943A9C" w14:textId="77777777" w:rsidTr="00E8303F">
        <w:tc>
          <w:tcPr>
            <w:tcW w:w="1101" w:type="dxa"/>
          </w:tcPr>
          <w:p w14:paraId="263DA119" w14:textId="77777777" w:rsidR="00441915" w:rsidRDefault="005216CD" w:rsidP="00594B2E">
            <w:r>
              <w:t>14:</w:t>
            </w:r>
            <w:r w:rsidR="00594B2E">
              <w:t>45</w:t>
            </w:r>
            <w:r>
              <w:t>–1</w:t>
            </w:r>
            <w:r w:rsidR="00594B2E">
              <w:t>6</w:t>
            </w:r>
            <w:r>
              <w:t>:</w:t>
            </w:r>
            <w:r w:rsidR="00594B2E">
              <w:t>0</w:t>
            </w:r>
            <w:r>
              <w:t>0</w:t>
            </w:r>
          </w:p>
        </w:tc>
        <w:tc>
          <w:tcPr>
            <w:tcW w:w="6945" w:type="dxa"/>
          </w:tcPr>
          <w:p w14:paraId="2559F986" w14:textId="77777777" w:rsidR="00441915" w:rsidRDefault="005216CD">
            <w:pPr>
              <w:jc w:val="both"/>
            </w:pPr>
            <w:r>
              <w:t xml:space="preserve">Практическая часть на тему: «Мастер-класс по башкирскому танцу в мужском характере», спикер: </w:t>
            </w:r>
            <w:proofErr w:type="spellStart"/>
            <w:r>
              <w:lastRenderedPageBreak/>
              <w:t>Айбулат</w:t>
            </w:r>
            <w:proofErr w:type="spellEnd"/>
            <w:r>
              <w:t xml:space="preserve"> </w:t>
            </w:r>
            <w:proofErr w:type="spellStart"/>
            <w:r w:rsidR="00594B2E">
              <w:t>Аксанович</w:t>
            </w:r>
            <w:proofErr w:type="spellEnd"/>
            <w:r w:rsidR="00594B2E">
              <w:t xml:space="preserve"> </w:t>
            </w:r>
            <w:proofErr w:type="spellStart"/>
            <w:r>
              <w:t>Багаутдинов</w:t>
            </w:r>
            <w:proofErr w:type="spellEnd"/>
            <w:r>
              <w:t xml:space="preserve">, заслуженный артист РБ, руководитель Детской студии при ГААНТ им. Ф. </w:t>
            </w:r>
            <w:proofErr w:type="spellStart"/>
            <w:r>
              <w:t>Гаскарова</w:t>
            </w:r>
            <w:proofErr w:type="spellEnd"/>
            <w:r>
              <w:t>.</w:t>
            </w:r>
          </w:p>
        </w:tc>
        <w:tc>
          <w:tcPr>
            <w:tcW w:w="2127" w:type="dxa"/>
          </w:tcPr>
          <w:p w14:paraId="07C6616D" w14:textId="77777777" w:rsidR="00441915" w:rsidRDefault="005216CD">
            <w:pPr>
              <w:jc w:val="both"/>
            </w:pPr>
            <w:r>
              <w:lastRenderedPageBreak/>
              <w:t>Репетиционный зал</w:t>
            </w:r>
            <w:r w:rsidR="00E8303F">
              <w:t xml:space="preserve"> </w:t>
            </w:r>
            <w:r w:rsidR="00594B2E">
              <w:t xml:space="preserve"> </w:t>
            </w:r>
            <w:r w:rsidR="00E8303F">
              <w:t xml:space="preserve">  </w:t>
            </w:r>
            <w:r w:rsidR="00E0731E">
              <w:t xml:space="preserve">  </w:t>
            </w:r>
            <w:r w:rsidR="008366F1">
              <w:t xml:space="preserve">   </w:t>
            </w:r>
          </w:p>
        </w:tc>
      </w:tr>
      <w:tr w:rsidR="00441915" w14:paraId="0FB57879" w14:textId="77777777" w:rsidTr="00E8303F">
        <w:tc>
          <w:tcPr>
            <w:tcW w:w="1101" w:type="dxa"/>
          </w:tcPr>
          <w:p w14:paraId="31994C5D" w14:textId="77777777" w:rsidR="00594B2E" w:rsidRDefault="00594B2E" w:rsidP="00594B2E">
            <w:r>
              <w:lastRenderedPageBreak/>
              <w:t>16:00-</w:t>
            </w:r>
          </w:p>
          <w:p w14:paraId="61134F85" w14:textId="77777777" w:rsidR="00441915" w:rsidRDefault="00594B2E" w:rsidP="00594B2E">
            <w:r>
              <w:t>17:00</w:t>
            </w:r>
          </w:p>
        </w:tc>
        <w:tc>
          <w:tcPr>
            <w:tcW w:w="6945" w:type="dxa"/>
          </w:tcPr>
          <w:p w14:paraId="3CDE82F3" w14:textId="77777777" w:rsidR="00441915" w:rsidRDefault="00594B2E" w:rsidP="003A10EF">
            <w:pPr>
              <w:jc w:val="both"/>
            </w:pPr>
            <w:r>
              <w:t>Теоретическая часть на тему: «Социально-культурное проектирование в эпоху ИИ» — оформление грантов. Спикер: Наталья Андросенко, политолог, публицист, эксперт по социальному проектированию, пресс-секретарь фестиваля народного и сценического искусства "Танцуй и пой, моя Россия!"</w:t>
            </w:r>
          </w:p>
        </w:tc>
        <w:tc>
          <w:tcPr>
            <w:tcW w:w="2127" w:type="dxa"/>
          </w:tcPr>
          <w:p w14:paraId="3F5271C1" w14:textId="77777777" w:rsidR="002841BA" w:rsidRDefault="002841BA" w:rsidP="002841BA">
            <w:pPr>
              <w:jc w:val="both"/>
            </w:pPr>
            <w:r>
              <w:t xml:space="preserve">Сцена ГААНТ </w:t>
            </w:r>
            <w:proofErr w:type="spellStart"/>
            <w:r>
              <w:t>им</w:t>
            </w:r>
            <w:proofErr w:type="gramStart"/>
            <w:r>
              <w:t>.</w:t>
            </w:r>
            <w:r w:rsidRPr="002841BA">
              <w:t>Ф</w:t>
            </w:r>
            <w:proofErr w:type="gramEnd"/>
            <w:r>
              <w:t>айзи</w:t>
            </w:r>
            <w:proofErr w:type="spellEnd"/>
          </w:p>
          <w:p w14:paraId="58E2CBE8" w14:textId="77777777" w:rsidR="00441915" w:rsidRDefault="002841BA" w:rsidP="002841BA">
            <w:pPr>
              <w:jc w:val="both"/>
            </w:pPr>
            <w:proofErr w:type="spellStart"/>
            <w:r w:rsidRPr="002841BA">
              <w:t>Гаскарова</w:t>
            </w:r>
            <w:proofErr w:type="spellEnd"/>
          </w:p>
        </w:tc>
      </w:tr>
      <w:tr w:rsidR="00441915" w14:paraId="7C85538D" w14:textId="77777777" w:rsidTr="00E8303F">
        <w:tc>
          <w:tcPr>
            <w:tcW w:w="1101" w:type="dxa"/>
          </w:tcPr>
          <w:p w14:paraId="3FDB70BB" w14:textId="77777777" w:rsidR="00441915" w:rsidRDefault="005216CD">
            <w:r>
              <w:t>1</w:t>
            </w:r>
            <w:r w:rsidR="0066208B">
              <w:t>7</w:t>
            </w:r>
            <w:r>
              <w:t>:</w:t>
            </w:r>
            <w:r w:rsidR="0066208B">
              <w:t>0</w:t>
            </w:r>
            <w:r>
              <w:t>0-</w:t>
            </w:r>
          </w:p>
          <w:p w14:paraId="6080874E" w14:textId="77777777" w:rsidR="00441915" w:rsidRDefault="005216CD" w:rsidP="0066208B">
            <w:r>
              <w:t>1</w:t>
            </w:r>
            <w:r w:rsidR="0066208B">
              <w:t>8</w:t>
            </w:r>
            <w:r>
              <w:t>:</w:t>
            </w:r>
            <w:r w:rsidR="0066208B">
              <w:t>0</w:t>
            </w:r>
            <w:r>
              <w:t>0</w:t>
            </w:r>
          </w:p>
        </w:tc>
        <w:tc>
          <w:tcPr>
            <w:tcW w:w="6945" w:type="dxa"/>
          </w:tcPr>
          <w:p w14:paraId="3DD39F37" w14:textId="77777777" w:rsidR="00441915" w:rsidRDefault="005216CD">
            <w:pPr>
              <w:jc w:val="both"/>
            </w:pPr>
            <w:r>
              <w:t>Теоретическая часть на тему: «Как работает тело. Питание для артиста хореографического жанра и не только». Спикер: Наталья Андросенко, политолог, публицист, эксперт по социальному проектированию, пресс-секретарь фестиваля народного и сценического искусства "Танцуй и пой, моя Россия!"</w:t>
            </w:r>
          </w:p>
        </w:tc>
        <w:tc>
          <w:tcPr>
            <w:tcW w:w="2127" w:type="dxa"/>
          </w:tcPr>
          <w:p w14:paraId="7A8FDFB0" w14:textId="77777777" w:rsidR="00441915" w:rsidRDefault="002841BA" w:rsidP="002841BA">
            <w:pPr>
              <w:jc w:val="both"/>
            </w:pPr>
            <w:r>
              <w:t xml:space="preserve">Сцена ГААНТ </w:t>
            </w:r>
            <w:proofErr w:type="spellStart"/>
            <w:r>
              <w:t>им</w:t>
            </w:r>
            <w:proofErr w:type="gramStart"/>
            <w:r>
              <w:t>.</w:t>
            </w:r>
            <w:r w:rsidRPr="002841BA">
              <w:t>Ф</w:t>
            </w:r>
            <w:proofErr w:type="gramEnd"/>
            <w:r>
              <w:t>айзи</w:t>
            </w:r>
            <w:proofErr w:type="spellEnd"/>
            <w:r>
              <w:t xml:space="preserve"> </w:t>
            </w:r>
            <w:proofErr w:type="spellStart"/>
            <w:r w:rsidRPr="002841BA">
              <w:t>Гаскарова</w:t>
            </w:r>
            <w:proofErr w:type="spellEnd"/>
          </w:p>
        </w:tc>
      </w:tr>
    </w:tbl>
    <w:p w14:paraId="21E348BA" w14:textId="77777777" w:rsidR="003A10EF" w:rsidRDefault="003A10EF">
      <w:pPr>
        <w:rPr>
          <w:b/>
          <w:u w:val="single"/>
        </w:rPr>
      </w:pPr>
      <w:r>
        <w:rPr>
          <w:b/>
          <w:u w:val="single"/>
        </w:rPr>
        <w:t xml:space="preserve"> </w:t>
      </w:r>
    </w:p>
    <w:p w14:paraId="2769CED4" w14:textId="77777777" w:rsidR="00441915" w:rsidRDefault="005216CD">
      <w:pPr>
        <w:rPr>
          <w:b/>
          <w:u w:val="single"/>
        </w:rPr>
      </w:pPr>
      <w:r>
        <w:rPr>
          <w:b/>
          <w:u w:val="single"/>
        </w:rPr>
        <w:t>21 октября 2026 года (среда)</w:t>
      </w:r>
    </w:p>
    <w:p w14:paraId="21306AE4" w14:textId="77777777" w:rsidR="00441915" w:rsidRDefault="00441915"/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6776"/>
        <w:gridCol w:w="2268"/>
      </w:tblGrid>
      <w:tr w:rsidR="00441915" w14:paraId="5737EE6A" w14:textId="77777777" w:rsidTr="003A10EF">
        <w:tc>
          <w:tcPr>
            <w:tcW w:w="1129" w:type="dxa"/>
          </w:tcPr>
          <w:p w14:paraId="5981786E" w14:textId="77777777" w:rsidR="00441915" w:rsidRDefault="005216CD">
            <w:pPr>
              <w:jc w:val="center"/>
              <w:rPr>
                <w:b/>
              </w:rPr>
            </w:pPr>
            <w:r>
              <w:rPr>
                <w:b/>
              </w:rPr>
              <w:t>Время</w:t>
            </w:r>
          </w:p>
        </w:tc>
        <w:tc>
          <w:tcPr>
            <w:tcW w:w="6776" w:type="dxa"/>
          </w:tcPr>
          <w:p w14:paraId="56F5F85D" w14:textId="77777777" w:rsidR="00441915" w:rsidRDefault="005216CD">
            <w:pPr>
              <w:jc w:val="center"/>
              <w:rPr>
                <w:b/>
                <w:lang w:val="ba-RU"/>
              </w:rPr>
            </w:pPr>
            <w:r>
              <w:rPr>
                <w:b/>
              </w:rPr>
              <w:t>Мероприятие, лектор</w:t>
            </w:r>
          </w:p>
        </w:tc>
        <w:tc>
          <w:tcPr>
            <w:tcW w:w="2268" w:type="dxa"/>
          </w:tcPr>
          <w:p w14:paraId="3545F0E9" w14:textId="77777777" w:rsidR="00441915" w:rsidRDefault="005216CD">
            <w:pPr>
              <w:jc w:val="center"/>
              <w:rPr>
                <w:b/>
              </w:rPr>
            </w:pPr>
            <w:r>
              <w:rPr>
                <w:b/>
              </w:rPr>
              <w:t>Место</w:t>
            </w:r>
          </w:p>
        </w:tc>
      </w:tr>
      <w:tr w:rsidR="00441915" w14:paraId="2CFCA70C" w14:textId="77777777" w:rsidTr="003A10EF">
        <w:tc>
          <w:tcPr>
            <w:tcW w:w="1129" w:type="dxa"/>
          </w:tcPr>
          <w:p w14:paraId="17C23532" w14:textId="77777777" w:rsidR="00441915" w:rsidRDefault="005216CD">
            <w:r>
              <w:t>09:00–09:30</w:t>
            </w:r>
          </w:p>
        </w:tc>
        <w:tc>
          <w:tcPr>
            <w:tcW w:w="6776" w:type="dxa"/>
          </w:tcPr>
          <w:p w14:paraId="107F8D18" w14:textId="77777777" w:rsidR="00441915" w:rsidRDefault="00BC50EA" w:rsidP="0066208B">
            <w:r>
              <w:t>И</w:t>
            </w:r>
            <w:r w:rsidR="005216CD" w:rsidRPr="00BC50EA">
              <w:t>нструктаж по блокам.</w:t>
            </w:r>
            <w:r w:rsidR="005216CD">
              <w:t xml:space="preserve"> Ответственный: Оргкомитет. </w:t>
            </w:r>
          </w:p>
        </w:tc>
        <w:tc>
          <w:tcPr>
            <w:tcW w:w="2268" w:type="dxa"/>
          </w:tcPr>
          <w:p w14:paraId="0854819A" w14:textId="77777777" w:rsidR="00441915" w:rsidRDefault="005216CD">
            <w:r>
              <w:t>Фойе ГААНТ</w:t>
            </w:r>
          </w:p>
        </w:tc>
      </w:tr>
      <w:tr w:rsidR="00441915" w14:paraId="1F62A2B7" w14:textId="77777777" w:rsidTr="003A10EF">
        <w:tc>
          <w:tcPr>
            <w:tcW w:w="1129" w:type="dxa"/>
          </w:tcPr>
          <w:p w14:paraId="73A13061" w14:textId="77777777" w:rsidR="00441915" w:rsidRDefault="005216CD">
            <w:r>
              <w:t>09:30–11:00</w:t>
            </w:r>
          </w:p>
          <w:p w14:paraId="09C9DBD9" w14:textId="77777777" w:rsidR="00441915" w:rsidRDefault="00441915">
            <w:pPr>
              <w:rPr>
                <w:b/>
              </w:rPr>
            </w:pPr>
          </w:p>
        </w:tc>
        <w:tc>
          <w:tcPr>
            <w:tcW w:w="6776" w:type="dxa"/>
          </w:tcPr>
          <w:p w14:paraId="2003C8CF" w14:textId="77777777" w:rsidR="00441915" w:rsidRDefault="005216CD">
            <w:pPr>
              <w:jc w:val="both"/>
            </w:pPr>
            <w:r>
              <w:t xml:space="preserve">Теоретическая часть на тему: «Менеджмент в хореографии». Спикер: Гузель </w:t>
            </w:r>
            <w:proofErr w:type="spellStart"/>
            <w:r>
              <w:t>Салимьяновна</w:t>
            </w:r>
            <w:proofErr w:type="spellEnd"/>
            <w:r>
              <w:t xml:space="preserve"> </w:t>
            </w:r>
            <w:proofErr w:type="spellStart"/>
            <w:r>
              <w:t>Ишмакова</w:t>
            </w:r>
            <w:proofErr w:type="spellEnd"/>
            <w:r>
              <w:t>, заслуженный работник культуры Республики Башкортостан, художественный руководитель Народного хореографического театра‑студии «Солнышко» город Стерлитамак.</w:t>
            </w:r>
          </w:p>
        </w:tc>
        <w:tc>
          <w:tcPr>
            <w:tcW w:w="2268" w:type="dxa"/>
          </w:tcPr>
          <w:p w14:paraId="4C3B70C9" w14:textId="77777777" w:rsidR="00441915" w:rsidRPr="00EC7F4D" w:rsidRDefault="00EC7F4D">
            <w:r w:rsidRPr="00EC7F4D">
              <w:t xml:space="preserve">Сцена ГААНТ им. </w:t>
            </w:r>
            <w:proofErr w:type="spellStart"/>
            <w:r w:rsidRPr="00EC7F4D">
              <w:t>Файзи</w:t>
            </w:r>
            <w:proofErr w:type="spellEnd"/>
            <w:r w:rsidRPr="00EC7F4D">
              <w:t xml:space="preserve"> </w:t>
            </w:r>
            <w:proofErr w:type="spellStart"/>
            <w:r w:rsidRPr="00EC7F4D">
              <w:t>Гаскарова</w:t>
            </w:r>
            <w:proofErr w:type="spellEnd"/>
          </w:p>
        </w:tc>
      </w:tr>
      <w:tr w:rsidR="00441915" w14:paraId="507A6A6C" w14:textId="77777777" w:rsidTr="003A10EF">
        <w:tc>
          <w:tcPr>
            <w:tcW w:w="1129" w:type="dxa"/>
          </w:tcPr>
          <w:p w14:paraId="26091C33" w14:textId="77777777" w:rsidR="00441915" w:rsidRDefault="005216CD">
            <w:r>
              <w:t>11:15 –13:00</w:t>
            </w:r>
          </w:p>
        </w:tc>
        <w:tc>
          <w:tcPr>
            <w:tcW w:w="6776" w:type="dxa"/>
          </w:tcPr>
          <w:p w14:paraId="468BA293" w14:textId="77777777" w:rsidR="00BC1F09" w:rsidRDefault="005216CD" w:rsidP="003A10EF">
            <w:pPr>
              <w:jc w:val="both"/>
            </w:pPr>
            <w:r>
              <w:t>Практическая часть на тему: «</w:t>
            </w:r>
            <w:r w:rsidR="002841BA">
              <w:t>Подготовка. Первые шаги к безопасной акробатике</w:t>
            </w:r>
            <w:r>
              <w:t xml:space="preserve">». Спикер: </w:t>
            </w:r>
            <w:proofErr w:type="spellStart"/>
            <w:r w:rsidR="00BC1F09">
              <w:t>Судалькова</w:t>
            </w:r>
            <w:proofErr w:type="spellEnd"/>
            <w:r w:rsidR="00BC1F09">
              <w:t xml:space="preserve"> Елена Сергеевна.</w:t>
            </w:r>
            <w:r w:rsidR="002841BA">
              <w:t xml:space="preserve"> </w:t>
            </w:r>
          </w:p>
          <w:p w14:paraId="75E8B744" w14:textId="77777777" w:rsidR="00441915" w:rsidRDefault="00BC1F09" w:rsidP="003A10EF">
            <w:pPr>
              <w:jc w:val="both"/>
            </w:pPr>
            <w:r>
              <w:t>Главный балетмейстер и тренер по акробатике заслуженного коллектива народного творч</w:t>
            </w:r>
            <w:r w:rsidR="00BC50EA">
              <w:t xml:space="preserve">ества Республики Башкортостан, Российской Федерации </w:t>
            </w:r>
            <w:r>
              <w:t>образцового ансамбля эстрадно-спортивного танца «Виктория» г. Нефтекамск</w:t>
            </w:r>
            <w:r w:rsidR="00BC50EA">
              <w:t>.</w:t>
            </w:r>
            <w:r w:rsidR="002841BA">
              <w:t xml:space="preserve"> </w:t>
            </w:r>
          </w:p>
        </w:tc>
        <w:tc>
          <w:tcPr>
            <w:tcW w:w="2268" w:type="dxa"/>
          </w:tcPr>
          <w:p w14:paraId="7BCBB20C" w14:textId="77777777" w:rsidR="00441915" w:rsidRDefault="005216CD">
            <w:pPr>
              <w:jc w:val="center"/>
              <w:rPr>
                <w:b/>
              </w:rPr>
            </w:pPr>
            <w:r>
              <w:t xml:space="preserve">Репетиционный зал </w:t>
            </w:r>
          </w:p>
        </w:tc>
      </w:tr>
      <w:tr w:rsidR="00441915" w14:paraId="058727B1" w14:textId="77777777" w:rsidTr="003A10EF">
        <w:tc>
          <w:tcPr>
            <w:tcW w:w="1129" w:type="dxa"/>
          </w:tcPr>
          <w:p w14:paraId="03519904" w14:textId="77777777" w:rsidR="00441915" w:rsidRDefault="005216CD">
            <w:r>
              <w:t>11:00</w:t>
            </w:r>
          </w:p>
        </w:tc>
        <w:tc>
          <w:tcPr>
            <w:tcW w:w="6776" w:type="dxa"/>
          </w:tcPr>
          <w:p w14:paraId="6C67D184" w14:textId="77777777" w:rsidR="00441915" w:rsidRDefault="005216CD">
            <w:pPr>
              <w:rPr>
                <w:i/>
              </w:rPr>
            </w:pPr>
            <w:r>
              <w:rPr>
                <w:i/>
              </w:rPr>
              <w:t xml:space="preserve">Возложение цветов к могиле Ф. </w:t>
            </w:r>
            <w:proofErr w:type="spellStart"/>
            <w:r>
              <w:rPr>
                <w:i/>
              </w:rPr>
              <w:t>Гаскарова</w:t>
            </w:r>
            <w:proofErr w:type="spellEnd"/>
            <w:r>
              <w:rPr>
                <w:i/>
              </w:rPr>
              <w:t xml:space="preserve"> </w:t>
            </w:r>
            <w:r>
              <w:rPr>
                <w:b/>
                <w:i/>
              </w:rPr>
              <w:t>— параллельный блок,</w:t>
            </w:r>
            <w:r>
              <w:rPr>
                <w:i/>
              </w:rPr>
              <w:t xml:space="preserve"> по желанию и возможности участников. Ответственный: Оргкомитет.</w:t>
            </w:r>
          </w:p>
        </w:tc>
        <w:tc>
          <w:tcPr>
            <w:tcW w:w="2268" w:type="dxa"/>
          </w:tcPr>
          <w:p w14:paraId="65DDB575" w14:textId="77777777" w:rsidR="00441915" w:rsidRDefault="005216CD">
            <w:pPr>
              <w:rPr>
                <w:i/>
              </w:rPr>
            </w:pPr>
            <w:r>
              <w:rPr>
                <w:i/>
              </w:rPr>
              <w:t>Мемориал</w:t>
            </w:r>
          </w:p>
        </w:tc>
      </w:tr>
      <w:tr w:rsidR="00441915" w14:paraId="7E67760B" w14:textId="77777777" w:rsidTr="003A10EF">
        <w:tc>
          <w:tcPr>
            <w:tcW w:w="1129" w:type="dxa"/>
          </w:tcPr>
          <w:p w14:paraId="2D0A7124" w14:textId="77777777" w:rsidR="00441915" w:rsidRDefault="005216CD" w:rsidP="000E1B6D">
            <w:r>
              <w:t>13.15 -14.</w:t>
            </w:r>
            <w:r w:rsidR="000E1B6D">
              <w:t>15</w:t>
            </w:r>
            <w:r>
              <w:t xml:space="preserve"> </w:t>
            </w:r>
          </w:p>
        </w:tc>
        <w:tc>
          <w:tcPr>
            <w:tcW w:w="6776" w:type="dxa"/>
          </w:tcPr>
          <w:p w14:paraId="063FD815" w14:textId="0ADB4F3F" w:rsidR="00441915" w:rsidRDefault="00EC7F4D" w:rsidP="00F76DB8">
            <w:pPr>
              <w:jc w:val="both"/>
              <w:rPr>
                <w:b/>
              </w:rPr>
            </w:pPr>
            <w:r>
              <w:t xml:space="preserve">Разбор </w:t>
            </w:r>
            <w:r w:rsidR="000E1B6D">
              <w:t xml:space="preserve">домашнего задания. </w:t>
            </w:r>
            <w:r>
              <w:t xml:space="preserve">Спикеры: Михаил Петрович Мурашко, </w:t>
            </w:r>
            <w:r w:rsidR="000E1B6D">
              <w:t xml:space="preserve">Гузель </w:t>
            </w:r>
            <w:proofErr w:type="spellStart"/>
            <w:r w:rsidR="000E1B6D">
              <w:t>Салимьяновна</w:t>
            </w:r>
            <w:proofErr w:type="spellEnd"/>
            <w:r w:rsidR="000E1B6D">
              <w:t xml:space="preserve"> </w:t>
            </w:r>
            <w:proofErr w:type="spellStart"/>
            <w:r w:rsidR="000E1B6D">
              <w:t>Ишмакова</w:t>
            </w:r>
            <w:proofErr w:type="spellEnd"/>
            <w:r w:rsidR="000E1B6D">
              <w:t xml:space="preserve">, </w:t>
            </w:r>
            <w:r>
              <w:t xml:space="preserve">Лилия </w:t>
            </w:r>
            <w:proofErr w:type="spellStart"/>
            <w:r>
              <w:t>Талгатовна</w:t>
            </w:r>
            <w:proofErr w:type="spellEnd"/>
            <w:r>
              <w:t xml:space="preserve"> </w:t>
            </w:r>
            <w:proofErr w:type="spellStart"/>
            <w:r>
              <w:t>Зайнышева</w:t>
            </w:r>
            <w:proofErr w:type="spellEnd"/>
            <w:r>
              <w:t>.</w:t>
            </w:r>
            <w:r>
              <w:rPr>
                <w:b/>
              </w:rPr>
              <w:t xml:space="preserve"> </w:t>
            </w:r>
          </w:p>
        </w:tc>
        <w:tc>
          <w:tcPr>
            <w:tcW w:w="2268" w:type="dxa"/>
          </w:tcPr>
          <w:p w14:paraId="5A515CF1" w14:textId="77777777" w:rsidR="00441915" w:rsidRDefault="005216CD">
            <w:r w:rsidRPr="00EC7F4D">
              <w:t xml:space="preserve">Сцена ГААНТ им. </w:t>
            </w:r>
            <w:proofErr w:type="spellStart"/>
            <w:r w:rsidRPr="00EC7F4D">
              <w:t>Файзи</w:t>
            </w:r>
            <w:proofErr w:type="spellEnd"/>
            <w:r w:rsidRPr="00EC7F4D">
              <w:t xml:space="preserve"> </w:t>
            </w:r>
            <w:proofErr w:type="spellStart"/>
            <w:r w:rsidRPr="00EC7F4D">
              <w:t>Гаскарова</w:t>
            </w:r>
            <w:proofErr w:type="spellEnd"/>
          </w:p>
        </w:tc>
      </w:tr>
      <w:tr w:rsidR="00441915" w14:paraId="4AF1941C" w14:textId="77777777" w:rsidTr="003A10EF">
        <w:tc>
          <w:tcPr>
            <w:tcW w:w="1129" w:type="dxa"/>
          </w:tcPr>
          <w:p w14:paraId="622884CC" w14:textId="77777777" w:rsidR="00441915" w:rsidRDefault="005216CD" w:rsidP="000E1B6D">
            <w:r>
              <w:t>14.</w:t>
            </w:r>
            <w:r w:rsidR="000E1B6D">
              <w:t>15</w:t>
            </w:r>
            <w:r>
              <w:t>-15.</w:t>
            </w:r>
            <w:r w:rsidR="00BC1F09">
              <w:t>0</w:t>
            </w:r>
            <w:r>
              <w:t xml:space="preserve">0 </w:t>
            </w:r>
          </w:p>
        </w:tc>
        <w:tc>
          <w:tcPr>
            <w:tcW w:w="6776" w:type="dxa"/>
          </w:tcPr>
          <w:p w14:paraId="477B693D" w14:textId="23B5DC97" w:rsidR="00BC1F09" w:rsidRDefault="00EC7F4D" w:rsidP="00A275D7">
            <w:r>
              <w:t xml:space="preserve">Вручение удостоверений </w:t>
            </w:r>
            <w:r w:rsidR="00A275D7">
              <w:t>установленного</w:t>
            </w:r>
            <w:bookmarkStart w:id="0" w:name="_GoBack"/>
            <w:bookmarkEnd w:id="0"/>
            <w:r>
              <w:t xml:space="preserve"> образца курса повышения квалификации (КПК).</w:t>
            </w:r>
            <w:r>
              <w:rPr>
                <w:b/>
              </w:rPr>
              <w:t xml:space="preserve"> </w:t>
            </w:r>
            <w:r>
              <w:t xml:space="preserve">Общее фото. Ответственный: Оргкомитет.  </w:t>
            </w:r>
          </w:p>
        </w:tc>
        <w:tc>
          <w:tcPr>
            <w:tcW w:w="2268" w:type="dxa"/>
          </w:tcPr>
          <w:p w14:paraId="64812EE9" w14:textId="77777777" w:rsidR="00441915" w:rsidRPr="00BC1F09" w:rsidRDefault="00EC7F4D" w:rsidP="00BC1F09">
            <w:r w:rsidRPr="00EC7F4D">
              <w:t xml:space="preserve">Сцена ГААНТ им. </w:t>
            </w:r>
            <w:proofErr w:type="spellStart"/>
            <w:r w:rsidRPr="00EC7F4D">
              <w:t>Файзи</w:t>
            </w:r>
            <w:proofErr w:type="spellEnd"/>
            <w:r w:rsidRPr="00EC7F4D">
              <w:t xml:space="preserve"> </w:t>
            </w:r>
            <w:proofErr w:type="spellStart"/>
            <w:r w:rsidRPr="00EC7F4D">
              <w:t>Гаскарова</w:t>
            </w:r>
            <w:proofErr w:type="spellEnd"/>
            <w:r>
              <w:t xml:space="preserve"> </w:t>
            </w:r>
          </w:p>
        </w:tc>
      </w:tr>
      <w:tr w:rsidR="00441915" w14:paraId="0020EA22" w14:textId="77777777" w:rsidTr="003A10EF">
        <w:tc>
          <w:tcPr>
            <w:tcW w:w="1129" w:type="dxa"/>
          </w:tcPr>
          <w:p w14:paraId="30CBCC7E" w14:textId="77777777" w:rsidR="00441915" w:rsidRDefault="003A10EF" w:rsidP="003A10EF">
            <w:r>
              <w:t>19.00</w:t>
            </w:r>
            <w:r w:rsidR="00BC1F09">
              <w:br/>
            </w:r>
          </w:p>
        </w:tc>
        <w:tc>
          <w:tcPr>
            <w:tcW w:w="6776" w:type="dxa"/>
          </w:tcPr>
          <w:p w14:paraId="1570BAD8" w14:textId="77777777" w:rsidR="00441915" w:rsidRDefault="005216CD">
            <w:r>
              <w:t xml:space="preserve">Концерт, посвященный Дню национального танца. Ответственный: Оргкомитет. </w:t>
            </w:r>
            <w:r>
              <w:tab/>
            </w:r>
            <w:r w:rsidR="003A10EF">
              <w:t xml:space="preserve"> </w:t>
            </w:r>
          </w:p>
        </w:tc>
        <w:tc>
          <w:tcPr>
            <w:tcW w:w="2268" w:type="dxa"/>
          </w:tcPr>
          <w:p w14:paraId="20BCA55F" w14:textId="77777777" w:rsidR="00441915" w:rsidRDefault="003A10EF">
            <w:r>
              <w:t>ГКЗ «Башкортостан</w:t>
            </w:r>
            <w:r w:rsidR="005216CD">
              <w:t>», ул. Ленина, 50</w:t>
            </w:r>
          </w:p>
        </w:tc>
      </w:tr>
    </w:tbl>
    <w:p w14:paraId="09C2CBCF" w14:textId="77777777" w:rsidR="00441915" w:rsidRDefault="005216CD">
      <w:pPr>
        <w:rPr>
          <w:b/>
        </w:rPr>
      </w:pPr>
      <w:r>
        <w:lastRenderedPageBreak/>
        <w:br/>
      </w:r>
      <w:r>
        <w:rPr>
          <w:b/>
        </w:rPr>
        <w:t>Самостоятельная работа (отдельный формат)</w:t>
      </w:r>
    </w:p>
    <w:p w14:paraId="1111732F" w14:textId="77777777" w:rsidR="00441915" w:rsidRDefault="005216CD">
      <w:r>
        <w:t>Тема: «От народной сказки к танцевальной композиции: разработка хореографического номера на основе фольклорного сюжета»</w:t>
      </w:r>
    </w:p>
    <w:p w14:paraId="657C8FA7" w14:textId="77777777" w:rsidR="00441915" w:rsidRDefault="005216CD">
      <w:r>
        <w:t>Цель: освоить алгоритм создания хореографической композиции — от выбора литературно-фольклорной основы до сценического воплощения.</w:t>
      </w:r>
    </w:p>
    <w:p w14:paraId="769FF675" w14:textId="77777777" w:rsidR="00441915" w:rsidRDefault="005216CD">
      <w:r>
        <w:t>Задание:</w:t>
      </w:r>
    </w:p>
    <w:p w14:paraId="71BEE787" w14:textId="77777777" w:rsidR="00441915" w:rsidRDefault="005216CD">
      <w:r>
        <w:t>1. Выбрать народную сказку (башкирскую, русскую, татарскую, казачью или любую другую) и определить в ней ключевой сюжетный эпизод, который может быть передан хореографическими средствами.</w:t>
      </w:r>
    </w:p>
    <w:p w14:paraId="43C51E27" w14:textId="77777777" w:rsidR="00441915" w:rsidRDefault="005216CD">
      <w:r>
        <w:t>2. Найти музыкальный материал — желательно незаезженный, аутентичный или авторский, но стилизованный под народную традицию. Обосновать выбор.</w:t>
      </w:r>
    </w:p>
    <w:p w14:paraId="7C229E99" w14:textId="77777777" w:rsidR="00441915" w:rsidRDefault="005216CD">
      <w:r>
        <w:t>3. Разработать лексику танца:</w:t>
      </w:r>
    </w:p>
    <w:p w14:paraId="572B4B04" w14:textId="77777777" w:rsidR="00441915" w:rsidRDefault="005216CD">
      <w:r>
        <w:t>- основные шаги и ходы;</w:t>
      </w:r>
    </w:p>
    <w:p w14:paraId="32E9C6F9" w14:textId="77777777" w:rsidR="00441915" w:rsidRDefault="005216CD">
      <w:r>
        <w:t>- характерные движения рук, корпуса, головы;</w:t>
      </w:r>
    </w:p>
    <w:p w14:paraId="4D831539" w14:textId="77777777" w:rsidR="00441915" w:rsidRDefault="005216CD">
      <w:r>
        <w:t>- национальная манера исполнения;</w:t>
      </w:r>
    </w:p>
    <w:p w14:paraId="38D21296" w14:textId="77777777" w:rsidR="00441915" w:rsidRDefault="005216CD">
      <w:r>
        <w:t>- при необходимости — элементы с предметами (платок, коромысло, коса, шашка и т. д.).</w:t>
      </w:r>
    </w:p>
    <w:p w14:paraId="6E1FC707" w14:textId="77777777" w:rsidR="00441915" w:rsidRDefault="005216CD">
      <w:r>
        <w:t>4. Продумать рисунки танца:</w:t>
      </w:r>
    </w:p>
    <w:p w14:paraId="54233CC5" w14:textId="77777777" w:rsidR="00441915" w:rsidRDefault="005216CD">
      <w:r>
        <w:t>- начальная и финальная мизансцены;</w:t>
      </w:r>
    </w:p>
    <w:p w14:paraId="66DF3AB0" w14:textId="77777777" w:rsidR="00441915" w:rsidRDefault="005216CD">
      <w:r>
        <w:t>- развитие рисунка по эпизодам;</w:t>
      </w:r>
    </w:p>
    <w:p w14:paraId="1CDB6C13" w14:textId="77777777" w:rsidR="00441915" w:rsidRDefault="005216CD">
      <w:r>
        <w:t>- переходы, диагонали, круги, линии, клин, коридор и т. д.</w:t>
      </w:r>
    </w:p>
    <w:p w14:paraId="28CDCB3A" w14:textId="77777777" w:rsidR="00441915" w:rsidRDefault="005216CD">
      <w:r>
        <w:t>5. Описать композицию номера по частям:</w:t>
      </w:r>
    </w:p>
    <w:p w14:paraId="79FA3DFE" w14:textId="77777777" w:rsidR="00441915" w:rsidRDefault="005216CD">
      <w:r>
        <w:t>- экспозиция (знакомство с героем/местом действия);</w:t>
      </w:r>
    </w:p>
    <w:p w14:paraId="102935E2" w14:textId="77777777" w:rsidR="00441915" w:rsidRDefault="005216CD">
      <w:r>
        <w:t>- завязка;</w:t>
      </w:r>
    </w:p>
    <w:p w14:paraId="1804D547" w14:textId="77777777" w:rsidR="00441915" w:rsidRDefault="005216CD">
      <w:r>
        <w:t>- развитие действия;</w:t>
      </w:r>
    </w:p>
    <w:p w14:paraId="0C76C4C9" w14:textId="77777777" w:rsidR="00441915" w:rsidRDefault="005216CD">
      <w:r>
        <w:t>- кульминация;</w:t>
      </w:r>
    </w:p>
    <w:p w14:paraId="43680B24" w14:textId="77777777" w:rsidR="00441915" w:rsidRDefault="005216CD">
      <w:r>
        <w:t>- развязка/финал.</w:t>
      </w:r>
    </w:p>
    <w:p w14:paraId="09803FCB" w14:textId="77777777" w:rsidR="00441915" w:rsidRDefault="005216CD">
      <w:r>
        <w:t>6. Подобрать или описать костюмы и сценическое оформление, соответствующие выбранной традиции.</w:t>
      </w:r>
    </w:p>
    <w:p w14:paraId="181C0ED0" w14:textId="77777777" w:rsidR="00441915" w:rsidRDefault="005216CD">
      <w:r>
        <w:t>7. Оформить работу письменно (до 5–7 страниц) с приложением схем рисунков танца, музыкальных фрагментов и, при возможности, видеозаписи показа.</w:t>
      </w:r>
    </w:p>
    <w:p w14:paraId="077100A8" w14:textId="77777777" w:rsidR="00441915" w:rsidRDefault="005216CD">
      <w:r>
        <w:t>Формат сдачи: письменная работа + схемы + аудио/видеоматериалы.</w:t>
      </w:r>
    </w:p>
    <w:p w14:paraId="1532DE43" w14:textId="77777777" w:rsidR="00441915" w:rsidRDefault="005216CD">
      <w:r>
        <w:t xml:space="preserve">Срок выполнения: </w:t>
      </w:r>
      <w:r w:rsidR="00355292">
        <w:t xml:space="preserve">до начала </w:t>
      </w:r>
      <w:r>
        <w:t xml:space="preserve">конференции. </w:t>
      </w:r>
    </w:p>
    <w:p w14:paraId="5B8570C7" w14:textId="77777777" w:rsidR="00355292" w:rsidRDefault="00355292"/>
    <w:p w14:paraId="2944643A" w14:textId="77777777" w:rsidR="00441915" w:rsidRPr="00355292" w:rsidRDefault="005216CD">
      <w:pPr>
        <w:rPr>
          <w:b/>
        </w:rPr>
      </w:pPr>
      <w:r w:rsidRPr="00355292">
        <w:rPr>
          <w:b/>
        </w:rPr>
        <w:t xml:space="preserve">Примечание: </w:t>
      </w:r>
    </w:p>
    <w:p w14:paraId="3FC5C80E" w14:textId="77777777" w:rsidR="00441915" w:rsidRPr="00355292" w:rsidRDefault="005216CD">
      <w:pPr>
        <w:rPr>
          <w:b/>
        </w:rPr>
      </w:pPr>
      <w:r w:rsidRPr="00355292">
        <w:rPr>
          <w:b/>
        </w:rPr>
        <w:t xml:space="preserve">Для практических занятий: </w:t>
      </w:r>
    </w:p>
    <w:p w14:paraId="2198A9C3" w14:textId="77777777" w:rsidR="00441915" w:rsidRPr="00355292" w:rsidRDefault="005216CD">
      <w:pPr>
        <w:rPr>
          <w:b/>
        </w:rPr>
      </w:pPr>
      <w:r w:rsidRPr="00355292">
        <w:rPr>
          <w:b/>
        </w:rPr>
        <w:t xml:space="preserve">Народные туфли и форма для занятий — обязательно. Уличная обувь в репетиционный зал не допускается. </w:t>
      </w:r>
    </w:p>
    <w:p w14:paraId="78B56E29" w14:textId="77777777" w:rsidR="00441915" w:rsidRPr="00355292" w:rsidRDefault="00441915">
      <w:pPr>
        <w:rPr>
          <w:b/>
        </w:rPr>
      </w:pPr>
    </w:p>
    <w:p w14:paraId="6350104E" w14:textId="77777777" w:rsidR="00441915" w:rsidRPr="00355292" w:rsidRDefault="005216CD">
      <w:pPr>
        <w:rPr>
          <w:b/>
        </w:rPr>
      </w:pPr>
      <w:r w:rsidRPr="00355292">
        <w:rPr>
          <w:b/>
        </w:rPr>
        <w:t>Для теоретических блоков:</w:t>
      </w:r>
    </w:p>
    <w:p w14:paraId="118E7274" w14:textId="77777777" w:rsidR="00441915" w:rsidRPr="00355292" w:rsidRDefault="00355292">
      <w:pPr>
        <w:rPr>
          <w:b/>
        </w:rPr>
      </w:pPr>
      <w:r w:rsidRPr="00355292">
        <w:rPr>
          <w:b/>
        </w:rPr>
        <w:t>Записную книжку, ручку</w:t>
      </w:r>
      <w:r w:rsidR="005216CD" w:rsidRPr="00355292">
        <w:rPr>
          <w:b/>
        </w:rPr>
        <w:t xml:space="preserve"> — обязательно. </w:t>
      </w:r>
    </w:p>
    <w:sectPr w:rsidR="00441915" w:rsidRPr="00355292">
      <w:pgSz w:w="11906" w:h="16838"/>
      <w:pgMar w:top="284" w:right="567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1F9111" w14:textId="77777777" w:rsidR="0091098C" w:rsidRDefault="0091098C" w:rsidP="00C53083">
      <w:r>
        <w:separator/>
      </w:r>
    </w:p>
  </w:endnote>
  <w:endnote w:type="continuationSeparator" w:id="0">
    <w:p w14:paraId="31CF2B04" w14:textId="77777777" w:rsidR="0091098C" w:rsidRDefault="0091098C" w:rsidP="00C53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4C45C4" w14:textId="77777777" w:rsidR="0091098C" w:rsidRDefault="0091098C" w:rsidP="00C53083">
      <w:r>
        <w:separator/>
      </w:r>
    </w:p>
  </w:footnote>
  <w:footnote w:type="continuationSeparator" w:id="0">
    <w:p w14:paraId="38D8473C" w14:textId="77777777" w:rsidR="0091098C" w:rsidRDefault="0091098C" w:rsidP="00C530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41915"/>
    <w:rsid w:val="000E1B6D"/>
    <w:rsid w:val="0015085C"/>
    <w:rsid w:val="001C3372"/>
    <w:rsid w:val="002841BA"/>
    <w:rsid w:val="003231E0"/>
    <w:rsid w:val="00342B3C"/>
    <w:rsid w:val="00355292"/>
    <w:rsid w:val="003A10EF"/>
    <w:rsid w:val="00441915"/>
    <w:rsid w:val="004E63E4"/>
    <w:rsid w:val="005216CD"/>
    <w:rsid w:val="00594B2E"/>
    <w:rsid w:val="0066208B"/>
    <w:rsid w:val="0076662D"/>
    <w:rsid w:val="007D4095"/>
    <w:rsid w:val="00822A2C"/>
    <w:rsid w:val="008366F1"/>
    <w:rsid w:val="008E2FE2"/>
    <w:rsid w:val="0091098C"/>
    <w:rsid w:val="00A275D7"/>
    <w:rsid w:val="00A7390F"/>
    <w:rsid w:val="00BC1F09"/>
    <w:rsid w:val="00BC50EA"/>
    <w:rsid w:val="00C10C05"/>
    <w:rsid w:val="00C53083"/>
    <w:rsid w:val="00E0731E"/>
    <w:rsid w:val="00E8303F"/>
    <w:rsid w:val="00EC7F4D"/>
    <w:rsid w:val="00F531C8"/>
    <w:rsid w:val="00F726B6"/>
    <w:rsid w:val="00F76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478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List Paragraph"/>
    <w:basedOn w:val="a"/>
    <w:link w:val="a6"/>
    <w:pPr>
      <w:ind w:left="720"/>
      <w:contextualSpacing/>
    </w:pPr>
  </w:style>
  <w:style w:type="character" w:customStyle="1" w:styleId="a6">
    <w:name w:val="Абзац списка Знак"/>
    <w:basedOn w:val="1"/>
    <w:link w:val="a5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basedOn w:val="12"/>
    <w:link w:val="a7"/>
    <w:rPr>
      <w:color w:val="0000FF"/>
      <w:u w:val="single"/>
    </w:rPr>
  </w:style>
  <w:style w:type="character" w:styleId="a7">
    <w:name w:val="Hyperlink"/>
    <w:basedOn w:val="a0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c">
    <w:name w:val="Table Grid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5308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53083"/>
    <w:rPr>
      <w:sz w:val="24"/>
    </w:rPr>
  </w:style>
  <w:style w:type="paragraph" w:styleId="af">
    <w:name w:val="footer"/>
    <w:basedOn w:val="a"/>
    <w:link w:val="af0"/>
    <w:uiPriority w:val="99"/>
    <w:unhideWhenUsed/>
    <w:rsid w:val="00C5308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C53083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List Paragraph"/>
    <w:basedOn w:val="a"/>
    <w:link w:val="a6"/>
    <w:pPr>
      <w:ind w:left="720"/>
      <w:contextualSpacing/>
    </w:pPr>
  </w:style>
  <w:style w:type="character" w:customStyle="1" w:styleId="a6">
    <w:name w:val="Абзац списка Знак"/>
    <w:basedOn w:val="1"/>
    <w:link w:val="a5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basedOn w:val="12"/>
    <w:link w:val="a7"/>
    <w:rPr>
      <w:color w:val="0000FF"/>
      <w:u w:val="single"/>
    </w:rPr>
  </w:style>
  <w:style w:type="character" w:styleId="a7">
    <w:name w:val="Hyperlink"/>
    <w:basedOn w:val="a0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c">
    <w:name w:val="Table Grid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5308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53083"/>
    <w:rPr>
      <w:sz w:val="24"/>
    </w:rPr>
  </w:style>
  <w:style w:type="paragraph" w:styleId="af">
    <w:name w:val="footer"/>
    <w:basedOn w:val="a"/>
    <w:link w:val="af0"/>
    <w:uiPriority w:val="99"/>
    <w:unhideWhenUsed/>
    <w:rsid w:val="00C5308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C5308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3</Pages>
  <Words>889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13</cp:revision>
  <cp:lastPrinted>2026-10-08T07:31:00Z</cp:lastPrinted>
  <dcterms:created xsi:type="dcterms:W3CDTF">2026-10-08T06:36:00Z</dcterms:created>
  <dcterms:modified xsi:type="dcterms:W3CDTF">2026-10-09T06:37:00Z</dcterms:modified>
</cp:coreProperties>
</file>